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94" w:rsidRDefault="00E16E94" w:rsidP="00E16E94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</w:pPr>
      <w:r>
        <w:t>ACID BASE PRACTICE QUESTIONS 1</w:t>
      </w:r>
    </w:p>
    <w:p w:rsidR="00E16E94" w:rsidRDefault="00E16E94" w:rsidP="00E16E94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</w:pPr>
    </w:p>
    <w:p w:rsidR="00E16E94" w:rsidRDefault="00E16E94" w:rsidP="00D5410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textAlignment w:val="baseline"/>
        <w:rPr>
          <w:rFonts w:ascii="Arial" w:hAnsi="Arial" w:cs="Arial"/>
        </w:rPr>
      </w:pPr>
    </w:p>
    <w:p w:rsidR="00E16E94" w:rsidRPr="00E16E94" w:rsidRDefault="00E16E94" w:rsidP="00D5410A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textAlignment w:val="baseline"/>
        <w:rPr>
          <w:rFonts w:ascii="Arial" w:hAnsi="Arial" w:cs="Arial"/>
        </w:rPr>
      </w:pPr>
    </w:p>
    <w:p w:rsidR="00D5410A" w:rsidRPr="00E16E94" w:rsidRDefault="00D5410A" w:rsidP="00E16E94">
      <w:pPr>
        <w:tabs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left="567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 w:rsidRPr="00D5410A">
        <w:rPr>
          <w:rFonts w:ascii="Arial" w:eastAsia="Times New Roman" w:hAnsi="Arial" w:cs="Arial"/>
          <w:bCs/>
          <w:lang w:val="en-GB"/>
        </w:rPr>
        <w:t>9.</w:t>
      </w:r>
      <w:r w:rsidRPr="00D5410A">
        <w:rPr>
          <w:rFonts w:ascii="Arial" w:eastAsia="Times New Roman" w:hAnsi="Arial" w:cs="Arial"/>
          <w:bCs/>
          <w:lang w:val="en-GB"/>
        </w:rPr>
        <w:tab/>
        <w:t xml:space="preserve">In an acid-base titration, 1.0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mol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 xml:space="preserve"> L</w:t>
      </w:r>
      <w:r w:rsidRPr="00D5410A">
        <w:rPr>
          <w:rFonts w:ascii="Arial" w:eastAsia="Times New Roman" w:hAnsi="Arial" w:cs="Arial"/>
          <w:bCs/>
          <w:vertAlign w:val="superscript"/>
          <w:lang w:val="en-GB"/>
        </w:rPr>
        <w:t>-1</w:t>
      </w:r>
      <w:r w:rsidRPr="00D5410A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HCl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(</w:t>
      </w:r>
      <w:proofErr w:type="spellStart"/>
      <w:proofErr w:type="gramStart"/>
      <w:r w:rsidRPr="00D5410A">
        <w:rPr>
          <w:rFonts w:ascii="Arial" w:eastAsia="Times New Roman" w:hAnsi="Arial" w:cs="Arial"/>
          <w:bCs/>
          <w:lang w:val="en-GB"/>
        </w:rPr>
        <w:t>aq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)  (</w:t>
      </w:r>
      <w:proofErr w:type="gramEnd"/>
      <w:r w:rsidRPr="00D5410A">
        <w:rPr>
          <w:rFonts w:ascii="Arial" w:eastAsia="Times New Roman" w:hAnsi="Arial" w:cs="Arial"/>
          <w:bCs/>
          <w:lang w:val="en-GB"/>
        </w:rPr>
        <w:t xml:space="preserve">from a burette) is added slowly to 20.0 mL of 1.0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mol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 xml:space="preserve"> L</w:t>
      </w:r>
      <w:r w:rsidRPr="00D5410A">
        <w:rPr>
          <w:rFonts w:ascii="Arial" w:eastAsia="Times New Roman" w:hAnsi="Arial" w:cs="Arial"/>
          <w:bCs/>
          <w:vertAlign w:val="superscript"/>
          <w:lang w:val="en-GB"/>
        </w:rPr>
        <w:t>-1</w:t>
      </w:r>
      <w:r w:rsidRPr="00D5410A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NaOH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(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aq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 xml:space="preserve">) in a conical flask. </w:t>
      </w:r>
    </w:p>
    <w:p w:rsidR="00E16E94" w:rsidRPr="00D5410A" w:rsidRDefault="00E16E94" w:rsidP="00D5410A">
      <w:pPr>
        <w:tabs>
          <w:tab w:val="left" w:pos="1060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left="520" w:right="-297" w:hanging="520"/>
        <w:textAlignment w:val="baseline"/>
        <w:rPr>
          <w:rFonts w:ascii="Arial" w:eastAsia="Times New Roman" w:hAnsi="Arial" w:cs="Arial"/>
          <w:bCs/>
          <w:lang w:val="en-GB"/>
        </w:rPr>
      </w:pPr>
    </w:p>
    <w:p w:rsidR="00D5410A" w:rsidRPr="00D5410A" w:rsidRDefault="00D5410A" w:rsidP="00E16E94">
      <w:pPr>
        <w:overflowPunct w:val="0"/>
        <w:autoSpaceDE w:val="0"/>
        <w:autoSpaceDN w:val="0"/>
        <w:adjustRightInd w:val="0"/>
        <w:spacing w:after="0" w:line="240" w:lineRule="auto"/>
        <w:ind w:left="1134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 w:rsidRPr="00D5410A">
        <w:rPr>
          <w:rFonts w:ascii="Arial" w:eastAsia="Times New Roman" w:hAnsi="Arial" w:cs="Arial"/>
          <w:bCs/>
          <w:lang w:val="en-GB"/>
        </w:rPr>
        <w:t xml:space="preserve">(a)  </w:t>
      </w:r>
      <w:r w:rsidRPr="00D5410A">
        <w:rPr>
          <w:rFonts w:ascii="Arial" w:eastAsia="Times New Roman" w:hAnsi="Arial" w:cs="Arial"/>
          <w:bCs/>
          <w:lang w:val="en-GB"/>
        </w:rPr>
        <w:tab/>
        <w:t xml:space="preserve">Calculate the pH of the solution in the conical flask after 19.90 mL of the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HCl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(</w:t>
      </w:r>
      <w:proofErr w:type="spellStart"/>
      <w:proofErr w:type="gramStart"/>
      <w:r w:rsidRPr="00D5410A">
        <w:rPr>
          <w:rFonts w:ascii="Arial" w:eastAsia="Times New Roman" w:hAnsi="Arial" w:cs="Arial"/>
          <w:bCs/>
          <w:lang w:val="en-GB"/>
        </w:rPr>
        <w:t>aq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)  has</w:t>
      </w:r>
      <w:proofErr w:type="gramEnd"/>
      <w:r w:rsidRPr="00D5410A">
        <w:rPr>
          <w:rFonts w:ascii="Arial" w:eastAsia="Times New Roman" w:hAnsi="Arial" w:cs="Arial"/>
          <w:bCs/>
          <w:lang w:val="en-GB"/>
        </w:rPr>
        <w:t xml:space="preserve"> been added.  Assume the total volume of solution is now 39.90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mL.</w:t>
      </w:r>
      <w:proofErr w:type="spellEnd"/>
    </w:p>
    <w:p w:rsidR="00E16E94" w:rsidRPr="00E16E94" w:rsidRDefault="00D5410A" w:rsidP="00E16E94">
      <w:pPr>
        <w:overflowPunct w:val="0"/>
        <w:autoSpaceDE w:val="0"/>
        <w:autoSpaceDN w:val="0"/>
        <w:adjustRightInd w:val="0"/>
        <w:spacing w:after="0" w:line="240" w:lineRule="auto"/>
        <w:ind w:left="1134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 w:rsidRPr="00D5410A">
        <w:rPr>
          <w:rFonts w:ascii="Arial" w:eastAsia="Times New Roman" w:hAnsi="Arial" w:cs="Arial"/>
          <w:bCs/>
          <w:lang w:val="en-GB"/>
        </w:rPr>
        <w:tab/>
      </w:r>
    </w:p>
    <w:p w:rsidR="00D5410A" w:rsidRPr="00D5410A" w:rsidRDefault="00D5410A" w:rsidP="00E16E94">
      <w:pPr>
        <w:overflowPunct w:val="0"/>
        <w:autoSpaceDE w:val="0"/>
        <w:autoSpaceDN w:val="0"/>
        <w:adjustRightInd w:val="0"/>
        <w:spacing w:after="0" w:line="240" w:lineRule="auto"/>
        <w:ind w:left="1134" w:right="-297" w:hanging="567"/>
        <w:textAlignment w:val="baseline"/>
        <w:rPr>
          <w:rFonts w:ascii="Arial" w:eastAsia="Times New Roman" w:hAnsi="Arial" w:cs="Arial"/>
          <w:bCs/>
          <w:lang w:val="en-GB"/>
        </w:rPr>
      </w:pPr>
      <w:r w:rsidRPr="00D5410A">
        <w:rPr>
          <w:rFonts w:ascii="Arial" w:eastAsia="Times New Roman" w:hAnsi="Arial" w:cs="Arial"/>
          <w:bCs/>
          <w:lang w:val="en-GB"/>
        </w:rPr>
        <w:t xml:space="preserve">(b)  </w:t>
      </w:r>
      <w:r w:rsidRPr="00D5410A">
        <w:rPr>
          <w:rFonts w:ascii="Arial" w:eastAsia="Times New Roman" w:hAnsi="Arial" w:cs="Arial"/>
          <w:bCs/>
          <w:lang w:val="en-GB"/>
        </w:rPr>
        <w:tab/>
        <w:t xml:space="preserve">Calculate the pH of the solution in the flask after 20.10 mL of the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HCl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(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aq</w:t>
      </w:r>
      <w:proofErr w:type="spellEnd"/>
      <w:r w:rsidRPr="00D5410A">
        <w:rPr>
          <w:rFonts w:ascii="Arial" w:eastAsia="Times New Roman" w:hAnsi="Arial" w:cs="Arial"/>
          <w:bCs/>
          <w:lang w:val="en-GB"/>
        </w:rPr>
        <w:t>) has been</w:t>
      </w:r>
      <w:r w:rsidR="00E16E94" w:rsidRPr="00E16E94">
        <w:rPr>
          <w:rFonts w:ascii="Arial" w:eastAsia="Times New Roman" w:hAnsi="Arial" w:cs="Arial"/>
          <w:bCs/>
          <w:lang w:val="en-GB"/>
        </w:rPr>
        <w:t xml:space="preserve"> </w:t>
      </w:r>
      <w:r w:rsidRPr="00D5410A">
        <w:rPr>
          <w:rFonts w:ascii="Arial" w:eastAsia="Times New Roman" w:hAnsi="Arial" w:cs="Arial"/>
          <w:bCs/>
          <w:lang w:val="en-GB"/>
        </w:rPr>
        <w:t xml:space="preserve">added. Assume the total volume of solution is now 40.10 </w:t>
      </w:r>
      <w:proofErr w:type="spellStart"/>
      <w:r w:rsidRPr="00D5410A">
        <w:rPr>
          <w:rFonts w:ascii="Arial" w:eastAsia="Times New Roman" w:hAnsi="Arial" w:cs="Arial"/>
          <w:bCs/>
          <w:lang w:val="en-GB"/>
        </w:rPr>
        <w:t>mL.</w:t>
      </w:r>
      <w:proofErr w:type="spellEnd"/>
    </w:p>
    <w:p w:rsidR="00E16E94" w:rsidRPr="00E16E94" w:rsidRDefault="00D5410A" w:rsidP="00E16E94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b/>
          <w:bCs/>
          <w:lang w:val="en-GB"/>
        </w:rPr>
      </w:pPr>
      <w:r w:rsidRPr="00D5410A">
        <w:rPr>
          <w:rFonts w:ascii="Arial" w:eastAsia="Times New Roman" w:hAnsi="Arial" w:cs="Arial"/>
          <w:b/>
          <w:bCs/>
          <w:lang w:val="en-GB"/>
        </w:rPr>
        <w:tab/>
      </w:r>
    </w:p>
    <w:p w:rsidR="00D5410A" w:rsidRPr="00D5410A" w:rsidRDefault="00D5410A" w:rsidP="00E16E94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bCs/>
          <w:lang w:val="en-GB"/>
        </w:rPr>
      </w:pPr>
      <w:r w:rsidRPr="00D5410A">
        <w:rPr>
          <w:rFonts w:ascii="Arial" w:eastAsia="Times New Roman" w:hAnsi="Arial" w:cs="Arial"/>
          <w:bCs/>
          <w:lang w:val="en-GB"/>
        </w:rPr>
        <w:t xml:space="preserve">(c)  </w:t>
      </w:r>
      <w:r w:rsidRPr="00D5410A">
        <w:rPr>
          <w:rFonts w:ascii="Arial" w:eastAsia="Times New Roman" w:hAnsi="Arial" w:cs="Arial"/>
          <w:bCs/>
          <w:lang w:val="en-GB"/>
        </w:rPr>
        <w:tab/>
        <w:t>On the basis of the above pH changes, explain why both methyl orange and phenolphthalein are suitable indicators for this titration.</w:t>
      </w:r>
    </w:p>
    <w:p w:rsidR="00D5410A" w:rsidRPr="00D5410A" w:rsidRDefault="00D5410A" w:rsidP="00E16E9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lang w:val="en-GB"/>
        </w:rPr>
      </w:pPr>
    </w:p>
    <w:p w:rsidR="00D5410A" w:rsidRPr="00E16E94" w:rsidRDefault="00D5410A">
      <w:pPr>
        <w:rPr>
          <w:rFonts w:ascii="Arial" w:hAnsi="Arial" w:cs="Arial"/>
        </w:rPr>
      </w:pP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>9(a)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n(OH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c.V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=  (1.00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>)(0.020 L)  =  0.020 mol.</w:t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n(H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c.V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=  (1.00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>)(0.0199 L)  =  0.0199 mol.</w:t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Excess n(</w:t>
      </w:r>
      <w:smartTag w:uri="urn:schemas-microsoft-com:office:smarttags" w:element="State">
        <w:smartTag w:uri="urn:schemas-microsoft-com:office:smarttags" w:element="place">
          <w:r w:rsidRPr="00F74A8B">
            <w:rPr>
              <w:rFonts w:ascii="Times New Roman" w:eastAsia="Times New Roman" w:hAnsi="Times New Roman" w:cs="Times New Roman"/>
              <w:color w:val="0070C0"/>
              <w:szCs w:val="24"/>
            </w:rPr>
            <w:t>OH</w:t>
          </w:r>
          <w:r w:rsidRPr="00F74A8B">
            <w:rPr>
              <w:rFonts w:ascii="Times New Roman" w:eastAsia="Times New Roman" w:hAnsi="Times New Roman" w:cs="Times New Roman"/>
              <w:color w:val="0070C0"/>
              <w:vertAlign w:val="superscript"/>
            </w:rPr>
            <w:t>-</w:t>
          </w:r>
        </w:smartTag>
      </w:smartTag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0.0001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c(</w:t>
      </w:r>
      <w:smartTag w:uri="urn:schemas-microsoft-com:office:smarttags" w:element="State">
        <w:smartTag w:uri="urn:schemas-microsoft-com:office:smarttags" w:element="place">
          <w:r w:rsidRPr="00F74A8B">
            <w:rPr>
              <w:rFonts w:ascii="Times New Roman" w:eastAsia="Times New Roman" w:hAnsi="Times New Roman" w:cs="Times New Roman"/>
              <w:color w:val="0070C0"/>
              <w:szCs w:val="24"/>
            </w:rPr>
            <w:t>OH</w:t>
          </w:r>
          <w:r w:rsidRPr="00F74A8B">
            <w:rPr>
              <w:rFonts w:ascii="Times New Roman" w:eastAsia="Times New Roman" w:hAnsi="Times New Roman" w:cs="Times New Roman"/>
              <w:color w:val="0070C0"/>
              <w:vertAlign w:val="superscript"/>
            </w:rPr>
            <w:t>-</w:t>
          </w:r>
        </w:smartTag>
      </w:smartTag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n / V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T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=  (0.0001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) / (0.0399 L)  =  0.00251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c(H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(10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-14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>) /  (0.00251)  =  3.98 x 10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-12</w:t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 xml:space="preserve">Hence, 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pH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11.4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(2)</w:t>
      </w:r>
    </w:p>
    <w:p w:rsidR="00684975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>9(b)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n(OH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0.020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n(H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).0201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excess n(H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0.0001 mol.</w:t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c(H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(0.0001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) / (0.0401 L)  =  0.00249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 xml:space="preserve">Hence, 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pH  =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 2.6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(2)</w:t>
      </w:r>
    </w:p>
    <w:p w:rsidR="00684975" w:rsidRDefault="00684975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</w:p>
    <w:p w:rsidR="00684975" w:rsidRDefault="00684975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70C0"/>
          <w:szCs w:val="24"/>
        </w:rPr>
      </w:pPr>
    </w:p>
    <w:p w:rsidR="00684975" w:rsidRDefault="00F74A8B" w:rsidP="00684975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>9(c)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 xml:space="preserve">In the 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last  0.2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mL, the pH has dropped from 11.4 to 2.6 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szCs w:val="24"/>
        </w:rPr>
        <w:t>ie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szCs w:val="24"/>
        </w:rPr>
        <w:t xml:space="preserve"> by  8.8  points.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Methyl</w:t>
      </w:r>
      <w:r w:rsidR="00684975">
        <w:rPr>
          <w:rFonts w:ascii="Times New Roman" w:eastAsia="Times New Roman" w:hAnsi="Times New Roman" w:cs="Times New Roman"/>
          <w:color w:val="0070C0"/>
          <w:szCs w:val="24"/>
        </w:rPr>
        <w:t xml:space="preserve"> 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>Orange and Phenolphthalein are suitable indicators for this titration because they both undergo colour changes (pink to clear and yellow to orange-red) in this range</w:t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</w:p>
    <w:p w:rsidR="00F74A8B" w:rsidRPr="00F74A8B" w:rsidRDefault="00F74A8B" w:rsidP="00684975">
      <w:pPr>
        <w:tabs>
          <w:tab w:val="left" w:pos="540"/>
          <w:tab w:val="left" w:pos="1170"/>
        </w:tabs>
        <w:spacing w:after="0" w:line="240" w:lineRule="auto"/>
        <w:ind w:left="709" w:hanging="142"/>
        <w:jc w:val="right"/>
        <w:rPr>
          <w:rFonts w:ascii="Times New Roman" w:eastAsia="Times New Roman" w:hAnsi="Times New Roman" w:cs="Times New Roman"/>
          <w:color w:val="0070C0"/>
          <w:szCs w:val="24"/>
        </w:rPr>
      </w:pP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</w:r>
      <w:r w:rsidRPr="00F74A8B">
        <w:rPr>
          <w:rFonts w:ascii="Times New Roman" w:eastAsia="Times New Roman" w:hAnsi="Times New Roman" w:cs="Times New Roman"/>
          <w:color w:val="0070C0"/>
          <w:szCs w:val="24"/>
        </w:rPr>
        <w:tab/>
        <w:t>(2)</w:t>
      </w:r>
    </w:p>
    <w:p w:rsidR="00E16E94" w:rsidRPr="00F74A8B" w:rsidRDefault="00E16E94" w:rsidP="00684975">
      <w:pPr>
        <w:ind w:left="709" w:hanging="142"/>
        <w:rPr>
          <w:color w:val="0070C0"/>
        </w:rPr>
      </w:pPr>
    </w:p>
    <w:p w:rsidR="00E16E94" w:rsidRPr="00F74A8B" w:rsidRDefault="00E16E94">
      <w:pPr>
        <w:rPr>
          <w:color w:val="0070C0"/>
        </w:rPr>
      </w:pPr>
    </w:p>
    <w:p w:rsidR="00E16E94" w:rsidRDefault="00E16E94"/>
    <w:p w:rsidR="00E16E94" w:rsidRDefault="00E16E94"/>
    <w:p w:rsidR="00E16E94" w:rsidRDefault="00E16E94"/>
    <w:p w:rsidR="00E16E94" w:rsidRDefault="00E16E94"/>
    <w:p w:rsidR="00E16E94" w:rsidRDefault="00E16E94"/>
    <w:p w:rsidR="00E16E94" w:rsidRDefault="00E16E94"/>
    <w:p w:rsidR="00E16E94" w:rsidRDefault="00E16E94"/>
    <w:p w:rsidR="00E16E94" w:rsidRDefault="00E16E94"/>
    <w:p w:rsidR="00E16E94" w:rsidRPr="00E16E94" w:rsidRDefault="00E16E94" w:rsidP="00E16E94">
      <w:pPr>
        <w:tabs>
          <w:tab w:val="left" w:pos="810"/>
          <w:tab w:val="left" w:pos="1640"/>
          <w:tab w:val="left" w:pos="3700"/>
          <w:tab w:val="left" w:pos="4360"/>
          <w:tab w:val="left" w:pos="668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lastRenderedPageBreak/>
        <w:t>4.</w:t>
      </w: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 xml:space="preserve">A solution was prepared by </w:t>
      </w:r>
      <w:proofErr w:type="gramStart"/>
      <w:r w:rsidRPr="00E16E94">
        <w:rPr>
          <w:rFonts w:ascii="Times New Roman" w:eastAsia="Times New Roman" w:hAnsi="Times New Roman" w:cs="Times New Roman"/>
          <w:sz w:val="24"/>
          <w:szCs w:val="20"/>
        </w:rPr>
        <w:t>mixing  dilute</w:t>
      </w:r>
      <w:proofErr w:type="gram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sulfuric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acid and dilute tartaric acid. </w:t>
      </w:r>
    </w:p>
    <w:p w:rsidR="00E16E94" w:rsidRPr="00E16E94" w:rsidRDefault="00E16E94" w:rsidP="00E16E94">
      <w:pPr>
        <w:tabs>
          <w:tab w:val="left" w:pos="567"/>
          <w:tab w:val="left" w:pos="81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1152" w:hanging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Tartaric acid has the </w:t>
      </w:r>
      <w:proofErr w:type="gramStart"/>
      <w:r w:rsidRPr="00E16E94">
        <w:rPr>
          <w:rFonts w:ascii="Times New Roman" w:eastAsia="Times New Roman" w:hAnsi="Times New Roman" w:cs="Times New Roman"/>
          <w:sz w:val="24"/>
          <w:szCs w:val="20"/>
        </w:rPr>
        <w:t>formula  HOOCCHOHCHOHCOOH</w:t>
      </w:r>
      <w:proofErr w:type="gram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and in acid-base reactions, </w:t>
      </w:r>
    </w:p>
    <w:p w:rsidR="00E16E94" w:rsidRPr="00E16E94" w:rsidRDefault="00E16E94" w:rsidP="00E16E94">
      <w:pPr>
        <w:tabs>
          <w:tab w:val="left" w:pos="567"/>
          <w:tab w:val="left" w:pos="81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1152" w:hanging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releases two protons and forms the tartrate ion:  OOCCHOHCHOHCOO </w:t>
      </w:r>
      <w:r w:rsidRPr="00E16E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E16E94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aq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E16E94" w:rsidRPr="00E16E94" w:rsidRDefault="00E16E94" w:rsidP="00E16E94">
      <w:pPr>
        <w:tabs>
          <w:tab w:val="left" w:pos="81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360" w:right="-441" w:hanging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ab/>
      </w: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>The mixture of the two acids was analysed as follows:</w:t>
      </w:r>
    </w:p>
    <w:p w:rsidR="00E16E94" w:rsidRPr="00E16E94" w:rsidRDefault="00E16E94" w:rsidP="00E16E94">
      <w:pPr>
        <w:tabs>
          <w:tab w:val="left" w:pos="810"/>
          <w:tab w:val="left" w:pos="16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16E94" w:rsidRPr="00E16E94" w:rsidRDefault="00E16E94" w:rsidP="00E16E94">
      <w:pPr>
        <w:tabs>
          <w:tab w:val="left" w:pos="810"/>
          <w:tab w:val="left" w:pos="14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ab/>
      </w: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>(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i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 xml:space="preserve">25·00 mL of the mixture was taken, and it required 29·8 mL of  </w:t>
      </w:r>
    </w:p>
    <w:p w:rsidR="00E16E94" w:rsidRPr="00E16E94" w:rsidRDefault="00E16E94" w:rsidP="00E16E94">
      <w:pPr>
        <w:tabs>
          <w:tab w:val="left" w:pos="810"/>
          <w:tab w:val="left" w:pos="14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1640" w:hanging="5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 xml:space="preserve">0·504 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mol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L</w:t>
      </w:r>
      <w:r w:rsidRPr="00E16E9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-1</w:t>
      </w:r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NaOH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to neutralize both acids. </w:t>
      </w:r>
    </w:p>
    <w:p w:rsidR="00E16E94" w:rsidRPr="00E16E94" w:rsidRDefault="00E16E94" w:rsidP="00E16E94">
      <w:pPr>
        <w:tabs>
          <w:tab w:val="left" w:pos="810"/>
          <w:tab w:val="left" w:pos="16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E16E94" w:rsidRPr="00E16E94" w:rsidRDefault="00E16E94" w:rsidP="00E16E94">
      <w:pPr>
        <w:numPr>
          <w:ilvl w:val="0"/>
          <w:numId w:val="1"/>
        </w:numPr>
        <w:tabs>
          <w:tab w:val="left" w:pos="810"/>
          <w:tab w:val="left" w:pos="14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hanging="120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proofErr w:type="gramStart"/>
      <w:r w:rsidRPr="00E16E94">
        <w:rPr>
          <w:rFonts w:ascii="Times New Roman" w:eastAsia="Times New Roman" w:hAnsi="Times New Roman" w:cs="Times New Roman"/>
          <w:sz w:val="24"/>
          <w:szCs w:val="20"/>
        </w:rPr>
        <w:t>second  25</w:t>
      </w:r>
      <w:proofErr w:type="gramEnd"/>
      <w:r w:rsidRPr="00E16E94">
        <w:rPr>
          <w:rFonts w:ascii="Times New Roman" w:eastAsia="Times New Roman" w:hAnsi="Times New Roman" w:cs="Times New Roman"/>
          <w:sz w:val="24"/>
          <w:szCs w:val="20"/>
        </w:rPr>
        <w:t>·00 mL of  the mixture  was treated with excess barium nitrate</w:t>
      </w:r>
    </w:p>
    <w:p w:rsidR="00E16E94" w:rsidRPr="00E16E94" w:rsidRDefault="00E16E94" w:rsidP="00E16E94">
      <w:pPr>
        <w:tabs>
          <w:tab w:val="left" w:pos="810"/>
          <w:tab w:val="left" w:pos="1440"/>
          <w:tab w:val="left" w:pos="3700"/>
          <w:tab w:val="left" w:pos="4360"/>
          <w:tab w:val="left" w:pos="6680"/>
          <w:tab w:val="left" w:pos="7380"/>
        </w:tabs>
        <w:spacing w:after="0" w:line="240" w:lineRule="auto"/>
        <w:ind w:left="1160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 xml:space="preserve">solution, and resulted in the precipitation </w:t>
      </w:r>
      <w:proofErr w:type="gramStart"/>
      <w:r w:rsidRPr="00E16E94">
        <w:rPr>
          <w:rFonts w:ascii="Times New Roman" w:eastAsia="Times New Roman" w:hAnsi="Times New Roman" w:cs="Times New Roman"/>
          <w:sz w:val="24"/>
          <w:szCs w:val="20"/>
        </w:rPr>
        <w:t>of  0.712</w:t>
      </w:r>
      <w:proofErr w:type="gram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g of barium 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sulfate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16E94" w:rsidRPr="00E16E94" w:rsidRDefault="00E16E94" w:rsidP="00E16E94">
      <w:pPr>
        <w:tabs>
          <w:tab w:val="left" w:pos="810"/>
          <w:tab w:val="left" w:pos="16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ab/>
      </w:r>
      <w:r w:rsidRPr="00E16E94">
        <w:rPr>
          <w:rFonts w:ascii="Times New Roman" w:eastAsia="Times New Roman" w:hAnsi="Times New Roman" w:cs="Times New Roman"/>
          <w:sz w:val="24"/>
          <w:szCs w:val="20"/>
        </w:rPr>
        <w:tab/>
      </w:r>
      <w:r w:rsidRPr="00E16E9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16E94" w:rsidRPr="00E16E94" w:rsidRDefault="00E16E94" w:rsidP="00E16E94">
      <w:pPr>
        <w:tabs>
          <w:tab w:val="left" w:pos="810"/>
          <w:tab w:val="left" w:pos="1640"/>
          <w:tab w:val="left" w:pos="3700"/>
          <w:tab w:val="left" w:pos="4360"/>
          <w:tab w:val="left" w:pos="668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1160" w:hanging="5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6E94">
        <w:rPr>
          <w:rFonts w:ascii="Times New Roman" w:eastAsia="Times New Roman" w:hAnsi="Times New Roman" w:cs="Times New Roman"/>
          <w:sz w:val="24"/>
          <w:szCs w:val="20"/>
        </w:rPr>
        <w:tab/>
        <w:t xml:space="preserve">Calculate the concentration of </w:t>
      </w:r>
      <w:proofErr w:type="spellStart"/>
      <w:r w:rsidRPr="00E16E94">
        <w:rPr>
          <w:rFonts w:ascii="Times New Roman" w:eastAsia="Times New Roman" w:hAnsi="Times New Roman" w:cs="Times New Roman"/>
          <w:sz w:val="24"/>
          <w:szCs w:val="20"/>
        </w:rPr>
        <w:t>sulfuric</w:t>
      </w:r>
      <w:proofErr w:type="spellEnd"/>
      <w:r w:rsidRPr="00E16E94">
        <w:rPr>
          <w:rFonts w:ascii="Times New Roman" w:eastAsia="Times New Roman" w:hAnsi="Times New Roman" w:cs="Times New Roman"/>
          <w:sz w:val="24"/>
          <w:szCs w:val="20"/>
        </w:rPr>
        <w:t xml:space="preserve"> acid and tartaric acid in moles per litre in the </w:t>
      </w:r>
      <w:proofErr w:type="gramStart"/>
      <w:r w:rsidRPr="00E16E94">
        <w:rPr>
          <w:rFonts w:ascii="Times New Roman" w:eastAsia="Times New Roman" w:hAnsi="Times New Roman" w:cs="Times New Roman"/>
          <w:sz w:val="24"/>
          <w:szCs w:val="20"/>
        </w:rPr>
        <w:t>mixture .</w:t>
      </w:r>
      <w:proofErr w:type="gramEnd"/>
    </w:p>
    <w:p w:rsidR="00E16E94" w:rsidRPr="00E16E94" w:rsidRDefault="00E16E94" w:rsidP="00E16E94">
      <w:pPr>
        <w:tabs>
          <w:tab w:val="left" w:pos="810"/>
          <w:tab w:val="left" w:pos="1044"/>
          <w:tab w:val="left" w:pos="1640"/>
          <w:tab w:val="left" w:pos="3700"/>
          <w:tab w:val="left" w:pos="4360"/>
          <w:tab w:val="left" w:pos="6680"/>
          <w:tab w:val="left" w:pos="738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560" w:hanging="5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6E94">
        <w:rPr>
          <w:rFonts w:ascii="Times New Roman" w:eastAsia="Times New Roman" w:hAnsi="Times New Roman" w:cs="Times New Roman"/>
          <w:sz w:val="24"/>
          <w:szCs w:val="24"/>
        </w:rPr>
        <w:t>[10 marks]</w:t>
      </w:r>
    </w:p>
    <w:p w:rsidR="00E16E94" w:rsidRDefault="00E16E94"/>
    <w:p w:rsidR="00F74A8B" w:rsidRPr="00F74A8B" w:rsidRDefault="00F74A8B">
      <w:pPr>
        <w:rPr>
          <w:color w:val="0070C0"/>
        </w:rPr>
      </w:pP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>4.</w:t>
      </w:r>
      <w:r w:rsidRPr="00F74A8B">
        <w:rPr>
          <w:rFonts w:ascii="Times New Roman" w:eastAsia="Times New Roman" w:hAnsi="Times New Roman" w:cs="Times New Roman"/>
          <w:color w:val="0070C0"/>
        </w:rPr>
        <w:tab/>
        <w:t xml:space="preserve">The first reaction 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is :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total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 +  </w:t>
      </w:r>
      <w:smartTag w:uri="urn:schemas-microsoft-com:office:smarttags" w:element="State">
        <w:smartTag w:uri="urn:schemas-microsoft-com:office:smarttags" w:element="place">
          <w:r w:rsidRPr="00F74A8B">
            <w:rPr>
              <w:rFonts w:ascii="Times New Roman" w:eastAsia="Times New Roman" w:hAnsi="Times New Roman" w:cs="Times New Roman"/>
              <w:color w:val="0070C0"/>
            </w:rPr>
            <w:t>OH</w:t>
          </w:r>
          <w:r w:rsidRPr="00F74A8B">
            <w:rPr>
              <w:rFonts w:ascii="Times New Roman" w:eastAsia="Times New Roman" w:hAnsi="Times New Roman" w:cs="Times New Roman"/>
              <w:color w:val="0070C0"/>
              <w:vertAlign w:val="superscript"/>
            </w:rPr>
            <w:t>-</w:t>
          </w:r>
        </w:smartTag>
      </w:smartTag>
      <w:r w:rsidRPr="00F74A8B">
        <w:rPr>
          <w:rFonts w:ascii="Times New Roman" w:eastAsia="Times New Roman" w:hAnsi="Times New Roman" w:cs="Times New Roman"/>
          <w:color w:val="0070C0"/>
        </w:rPr>
        <w:t xml:space="preserve">  →  H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2</w:t>
      </w:r>
      <w:r w:rsidRPr="00F74A8B">
        <w:rPr>
          <w:rFonts w:ascii="Times New Roman" w:eastAsia="Times New Roman" w:hAnsi="Times New Roman" w:cs="Times New Roman"/>
          <w:color w:val="0070C0"/>
        </w:rPr>
        <w:t>O(l)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n(H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</w:rPr>
        <w:t>)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total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 xml:space="preserve"> </w:t>
      </w:r>
      <w:r w:rsidRPr="00F74A8B">
        <w:rPr>
          <w:rFonts w:ascii="Times New Roman" w:eastAsia="Times New Roman" w:hAnsi="Times New Roman" w:cs="Times New Roman"/>
          <w:color w:val="0070C0"/>
        </w:rPr>
        <w:t xml:space="preserve"> =  n(OH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</w:t>
      </w:r>
      <w:r w:rsidRPr="00F74A8B">
        <w:rPr>
          <w:rFonts w:ascii="Times New Roman" w:eastAsia="Times New Roman" w:hAnsi="Times New Roman" w:cs="Times New Roman"/>
          <w:color w:val="0070C0"/>
        </w:rPr>
        <w:t>)  =  n(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NaOH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)  = 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c.V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 =  (0.504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  <w:r w:rsidRPr="00F74A8B">
        <w:rPr>
          <w:rFonts w:ascii="Times New Roman" w:eastAsia="Times New Roman" w:hAnsi="Times New Roman" w:cs="Times New Roman"/>
          <w:color w:val="0070C0"/>
        </w:rPr>
        <w:t>)(0.0298 L)  =  0.01502 mol.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 xml:space="preserve">The second reaction produces barium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sulfate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solid: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m(BaSO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4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0.712 g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n(BaSO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4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m/M  =  (0.712 g) / (233.36 g mol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  <w:r w:rsidRPr="00F74A8B">
        <w:rPr>
          <w:rFonts w:ascii="Times New Roman" w:eastAsia="Times New Roman" w:hAnsi="Times New Roman" w:cs="Times New Roman"/>
          <w:color w:val="0070C0"/>
        </w:rPr>
        <w:t>)  =  3.051 x 10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-3</w:t>
      </w:r>
      <w:r w:rsidRPr="00F74A8B">
        <w:rPr>
          <w:rFonts w:ascii="Times New Roman" w:eastAsia="Times New Roman" w:hAnsi="Times New Roman" w:cs="Times New Roman"/>
          <w:color w:val="0070C0"/>
        </w:rPr>
        <w:t xml:space="preserve"> mol.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n(H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2</w:t>
      </w:r>
      <w:r w:rsidRPr="00F74A8B">
        <w:rPr>
          <w:rFonts w:ascii="Times New Roman" w:eastAsia="Times New Roman" w:hAnsi="Times New Roman" w:cs="Times New Roman"/>
          <w:color w:val="0070C0"/>
        </w:rPr>
        <w:t>SO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4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n(BaSO4)  =  0.003051 mol.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c(H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2</w:t>
      </w:r>
      <w:r w:rsidRPr="00F74A8B">
        <w:rPr>
          <w:rFonts w:ascii="Times New Roman" w:eastAsia="Times New Roman" w:hAnsi="Times New Roman" w:cs="Times New Roman"/>
          <w:color w:val="0070C0"/>
        </w:rPr>
        <w:t>SO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4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n/V  =  (0.003051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) / (0.025 L)  =  0.122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n(H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</w:rPr>
        <w:t>)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sulfuric</w:t>
      </w:r>
      <w:proofErr w:type="spellEnd"/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=  2n(H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2</w:t>
      </w:r>
      <w:r w:rsidRPr="00F74A8B">
        <w:rPr>
          <w:rFonts w:ascii="Times New Roman" w:eastAsia="Times New Roman" w:hAnsi="Times New Roman" w:cs="Times New Roman"/>
          <w:color w:val="0070C0"/>
        </w:rPr>
        <w:t>SO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4</w:t>
      </w:r>
      <w:r w:rsidRPr="00F74A8B">
        <w:rPr>
          <w:rFonts w:ascii="Times New Roman" w:eastAsia="Times New Roman" w:hAnsi="Times New Roman" w:cs="Times New Roman"/>
          <w:color w:val="0070C0"/>
        </w:rPr>
        <w:t>)  =  0.006102 mol.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>Hence, n(H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</w:rPr>
        <w:t>)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tartaric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=  n(H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</w:rPr>
        <w:t>)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 xml:space="preserve">total </w:t>
      </w:r>
      <w:r w:rsidRPr="00F74A8B">
        <w:rPr>
          <w:rFonts w:ascii="Times New Roman" w:eastAsia="Times New Roman" w:hAnsi="Times New Roman" w:cs="Times New Roman"/>
          <w:color w:val="0070C0"/>
        </w:rPr>
        <w:t xml:space="preserve"> -  n(H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</w:rPr>
        <w:t>)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sulfuric</w:t>
      </w:r>
      <w:proofErr w:type="spellEnd"/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=  0.01502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 -  0.006102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 =  0.008918 mol.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n(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>tartaric acid)  =  ½ n(H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+</w:t>
      </w:r>
      <w:r w:rsidRPr="00F74A8B">
        <w:rPr>
          <w:rFonts w:ascii="Times New Roman" w:eastAsia="Times New Roman" w:hAnsi="Times New Roman" w:cs="Times New Roman"/>
          <w:color w:val="0070C0"/>
        </w:rPr>
        <w:t>)</w:t>
      </w:r>
      <w:r w:rsidRPr="00F74A8B">
        <w:rPr>
          <w:rFonts w:ascii="Times New Roman" w:eastAsia="Times New Roman" w:hAnsi="Times New Roman" w:cs="Times New Roman"/>
          <w:color w:val="0070C0"/>
          <w:vertAlign w:val="subscript"/>
        </w:rPr>
        <w:t>tartaric</w:t>
      </w:r>
      <w:r w:rsidRPr="00F74A8B">
        <w:rPr>
          <w:rFonts w:ascii="Times New Roman" w:eastAsia="Times New Roman" w:hAnsi="Times New Roman" w:cs="Times New Roman"/>
          <w:color w:val="0070C0"/>
        </w:rPr>
        <w:t xml:space="preserve">  =  4.459 x 10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-3</w:t>
      </w:r>
      <w:r w:rsidRPr="00F74A8B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  <w:t xml:space="preserve">Hence, 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c(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>tartaric acid)  =  n / V  =  (4.459 x 10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-3</w:t>
      </w:r>
      <w:r w:rsidRPr="00F74A8B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>) / (0. 25 L</w:t>
      </w:r>
      <w:proofErr w:type="gramStart"/>
      <w:r w:rsidRPr="00F74A8B">
        <w:rPr>
          <w:rFonts w:ascii="Times New Roman" w:eastAsia="Times New Roman" w:hAnsi="Times New Roman" w:cs="Times New Roman"/>
          <w:color w:val="0070C0"/>
        </w:rPr>
        <w:t>)  =</w:t>
      </w:r>
      <w:proofErr w:type="gramEnd"/>
      <w:r w:rsidRPr="00F74A8B">
        <w:rPr>
          <w:rFonts w:ascii="Times New Roman" w:eastAsia="Times New Roman" w:hAnsi="Times New Roman" w:cs="Times New Roman"/>
          <w:color w:val="0070C0"/>
        </w:rPr>
        <w:t xml:space="preserve">  0.178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vertAlign w:val="superscript"/>
        </w:rPr>
        <w:t>-1</w:t>
      </w:r>
    </w:p>
    <w:p w:rsidR="00F74A8B" w:rsidRPr="00F74A8B" w:rsidRDefault="00F74A8B" w:rsidP="00F74A8B">
      <w:pPr>
        <w:tabs>
          <w:tab w:val="left" w:pos="1083"/>
        </w:tabs>
        <w:spacing w:after="0" w:line="360" w:lineRule="auto"/>
        <w:ind w:left="1440" w:right="-556" w:hanging="1440"/>
        <w:rPr>
          <w:rFonts w:ascii="Times New Roman" w:eastAsia="Times New Roman" w:hAnsi="Times New Roman" w:cs="Times New Roman"/>
          <w:color w:val="0070C0"/>
          <w:u w:val="single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Answer:  The concentration of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u w:val="single"/>
        </w:rPr>
        <w:t>sulfuric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 acid 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u w:val="single"/>
        </w:rPr>
        <w:t>is  0.122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u w:val="single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u w:val="single"/>
          <w:vertAlign w:val="superscript"/>
        </w:rPr>
        <w:t>-1</w:t>
      </w: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  <w:t>(5)</w:t>
      </w:r>
    </w:p>
    <w:p w:rsidR="00F74A8B" w:rsidRPr="00F74A8B" w:rsidRDefault="00F74A8B" w:rsidP="00F74A8B">
      <w:pPr>
        <w:tabs>
          <w:tab w:val="left" w:pos="1083"/>
        </w:tabs>
        <w:spacing w:after="0" w:line="240" w:lineRule="auto"/>
        <w:ind w:left="1440" w:right="-558" w:hanging="1440"/>
        <w:rPr>
          <w:rFonts w:ascii="Times New Roman" w:eastAsia="Times New Roman" w:hAnsi="Times New Roman" w:cs="Times New Roman"/>
          <w:color w:val="0070C0"/>
        </w:rPr>
      </w:pP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  <w:t xml:space="preserve">and   </w:t>
      </w:r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The concentration of tartaric acid </w:t>
      </w:r>
      <w:proofErr w:type="gramStart"/>
      <w:r w:rsidRPr="00F74A8B">
        <w:rPr>
          <w:rFonts w:ascii="Times New Roman" w:eastAsia="Times New Roman" w:hAnsi="Times New Roman" w:cs="Times New Roman"/>
          <w:color w:val="0070C0"/>
          <w:u w:val="single"/>
        </w:rPr>
        <w:t>is  0.178</w:t>
      </w:r>
      <w:proofErr w:type="gramEnd"/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 </w:t>
      </w:r>
      <w:proofErr w:type="spellStart"/>
      <w:r w:rsidRPr="00F74A8B">
        <w:rPr>
          <w:rFonts w:ascii="Times New Roman" w:eastAsia="Times New Roman" w:hAnsi="Times New Roman" w:cs="Times New Roman"/>
          <w:color w:val="0070C0"/>
          <w:u w:val="single"/>
        </w:rPr>
        <w:t>mol</w:t>
      </w:r>
      <w:proofErr w:type="spellEnd"/>
      <w:r w:rsidRPr="00F74A8B">
        <w:rPr>
          <w:rFonts w:ascii="Times New Roman" w:eastAsia="Times New Roman" w:hAnsi="Times New Roman" w:cs="Times New Roman"/>
          <w:color w:val="0070C0"/>
          <w:u w:val="single"/>
        </w:rPr>
        <w:t xml:space="preserve"> L</w:t>
      </w:r>
      <w:r w:rsidRPr="00F74A8B">
        <w:rPr>
          <w:rFonts w:ascii="Times New Roman" w:eastAsia="Times New Roman" w:hAnsi="Times New Roman" w:cs="Times New Roman"/>
          <w:color w:val="0070C0"/>
          <w:u w:val="single"/>
          <w:vertAlign w:val="superscript"/>
        </w:rPr>
        <w:t>-1</w:t>
      </w: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</w:r>
      <w:r w:rsidRPr="00F74A8B">
        <w:rPr>
          <w:rFonts w:ascii="Times New Roman" w:eastAsia="Times New Roman" w:hAnsi="Times New Roman" w:cs="Times New Roman"/>
          <w:color w:val="0070C0"/>
        </w:rPr>
        <w:tab/>
        <w:t>(5)</w:t>
      </w:r>
    </w:p>
    <w:p w:rsidR="00F74A8B" w:rsidRPr="00F74A8B" w:rsidRDefault="00F74A8B">
      <w:pPr>
        <w:rPr>
          <w:color w:val="0070C0"/>
        </w:rPr>
      </w:pPr>
      <w:bookmarkStart w:id="0" w:name="_GoBack"/>
      <w:bookmarkEnd w:id="0"/>
    </w:p>
    <w:sectPr w:rsidR="00F74A8B" w:rsidRPr="00F74A8B" w:rsidSect="00E16E9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4F9A"/>
    <w:multiLevelType w:val="hybridMultilevel"/>
    <w:tmpl w:val="6E28825C"/>
    <w:lvl w:ilvl="0" w:tplc="8496F92A">
      <w:start w:val="2"/>
      <w:numFmt w:val="lowerRoman"/>
      <w:lvlText w:val="(%1)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0A"/>
    <w:rsid w:val="00684975"/>
    <w:rsid w:val="00D5410A"/>
    <w:rsid w:val="00D7544B"/>
    <w:rsid w:val="00E16E94"/>
    <w:rsid w:val="00EA4E71"/>
    <w:rsid w:val="00F7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7FAD26"/>
  <w15:chartTrackingRefBased/>
  <w15:docId w15:val="{C7BD61DB-1014-417C-B387-B6B8ED8A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2</cp:revision>
  <dcterms:created xsi:type="dcterms:W3CDTF">2017-03-25T02:46:00Z</dcterms:created>
  <dcterms:modified xsi:type="dcterms:W3CDTF">2017-03-25T02:46:00Z</dcterms:modified>
</cp:coreProperties>
</file>